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0B" w:rsidRPr="00F6330B" w:rsidRDefault="00F6330B" w:rsidP="00F6330B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28"/>
          <w:szCs w:val="24"/>
        </w:rPr>
      </w:pPr>
      <w:r w:rsidRPr="00F6330B">
        <w:rPr>
          <w:rFonts w:ascii="Copperplate Gothic Light" w:eastAsia="Times New Roman" w:hAnsi="Copperplate Gothic Light" w:cs="Times New Roman"/>
          <w:bCs/>
          <w:color w:val="000000"/>
          <w:sz w:val="32"/>
          <w:szCs w:val="28"/>
        </w:rPr>
        <w:t>Industrialization Vocabulary Assignment</w:t>
      </w:r>
    </w:p>
    <w:p w:rsidR="00F6330B" w:rsidRPr="00F6330B" w:rsidRDefault="00F6330B" w:rsidP="00F6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30B" w:rsidRPr="00F6330B" w:rsidRDefault="00F6330B" w:rsidP="00F6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Arial"/>
          <w:color w:val="000000"/>
          <w:sz w:val="24"/>
        </w:rPr>
        <w:t>Below, you will see the</w:t>
      </w:r>
      <w:r w:rsidRPr="00F6330B">
        <w:rPr>
          <w:rFonts w:ascii="Gill Sans MT" w:eastAsia="Times New Roman" w:hAnsi="Gill Sans MT" w:cs="Arial"/>
          <w:color w:val="000000"/>
          <w:sz w:val="24"/>
        </w:rPr>
        <w:t xml:space="preserve"> list of vocabulary words</w:t>
      </w:r>
      <w:r>
        <w:rPr>
          <w:rFonts w:ascii="Gill Sans MT" w:eastAsia="Times New Roman" w:hAnsi="Gill Sans MT" w:cs="Arial"/>
          <w:color w:val="000000"/>
          <w:sz w:val="24"/>
        </w:rPr>
        <w:t xml:space="preserve"> for the unit</w:t>
      </w:r>
      <w:r w:rsidR="00EB6CC9">
        <w:rPr>
          <w:rFonts w:ascii="Gill Sans MT" w:eastAsia="Times New Roman" w:hAnsi="Gill Sans MT" w:cs="Arial"/>
          <w:color w:val="000000"/>
          <w:sz w:val="24"/>
        </w:rPr>
        <w:t>. I</w:t>
      </w:r>
      <w:r w:rsidRPr="00F6330B">
        <w:rPr>
          <w:rFonts w:ascii="Gill Sans MT" w:eastAsia="Times New Roman" w:hAnsi="Gill Sans MT" w:cs="Arial"/>
          <w:color w:val="000000"/>
          <w:sz w:val="24"/>
        </w:rPr>
        <w:t>n the second column, copy the definition of the word</w:t>
      </w:r>
      <w:r>
        <w:rPr>
          <w:rFonts w:ascii="Arial" w:eastAsia="Times New Roman" w:hAnsi="Arial" w:cs="Arial"/>
          <w:color w:val="000000"/>
        </w:rPr>
        <w:t xml:space="preserve"> from the back of the textbook.</w:t>
      </w:r>
      <w:r w:rsidRPr="00F6330B">
        <w:rPr>
          <w:rFonts w:ascii="Gill Sans MT" w:eastAsia="Times New Roman" w:hAnsi="Gill Sans MT" w:cs="Arial"/>
          <w:color w:val="000000"/>
          <w:sz w:val="24"/>
        </w:rPr>
        <w:t xml:space="preserve"> </w:t>
      </w:r>
      <w:r>
        <w:rPr>
          <w:rFonts w:ascii="Gill Sans MT" w:eastAsia="Times New Roman" w:hAnsi="Gill Sans MT" w:cs="Arial"/>
          <w:color w:val="000000"/>
          <w:sz w:val="24"/>
        </w:rPr>
        <w:t xml:space="preserve">Then, in the last </w:t>
      </w:r>
      <w:r w:rsidRPr="00F6330B">
        <w:rPr>
          <w:rFonts w:ascii="Gill Sans MT" w:eastAsia="Times New Roman" w:hAnsi="Gill Sans MT" w:cs="Arial"/>
          <w:color w:val="000000"/>
          <w:sz w:val="24"/>
        </w:rPr>
        <w:t>column, write the sentence in which you find</w:t>
      </w:r>
      <w:r>
        <w:rPr>
          <w:rFonts w:ascii="Gill Sans MT" w:eastAsia="Times New Roman" w:hAnsi="Gill Sans MT" w:cs="Arial"/>
          <w:color w:val="000000"/>
          <w:sz w:val="24"/>
        </w:rPr>
        <w:t xml:space="preserve"> the vocabulary word</w:t>
      </w:r>
      <w:r w:rsidR="00EB6CC9">
        <w:rPr>
          <w:rFonts w:ascii="Gill Sans MT" w:eastAsia="Times New Roman" w:hAnsi="Gill Sans MT" w:cs="Arial"/>
          <w:color w:val="000000"/>
          <w:sz w:val="24"/>
        </w:rPr>
        <w:t xml:space="preserve"> in the chapter</w:t>
      </w:r>
      <w:r>
        <w:rPr>
          <w:rFonts w:ascii="Gill Sans MT" w:eastAsia="Times New Roman" w:hAnsi="Gill Sans MT" w:cs="Arial"/>
          <w:color w:val="000000"/>
          <w:sz w:val="24"/>
        </w:rPr>
        <w:t>, and h</w:t>
      </w:r>
      <w:r w:rsidRPr="00F6330B">
        <w:rPr>
          <w:rFonts w:ascii="Gill Sans MT" w:eastAsia="Times New Roman" w:hAnsi="Gill Sans MT" w:cs="Arial"/>
          <w:color w:val="000000"/>
          <w:sz w:val="24"/>
        </w:rPr>
        <w:t>ighlight the vocabulary word in yellow.</w:t>
      </w:r>
    </w:p>
    <w:p w:rsidR="00F6330B" w:rsidRPr="00F6330B" w:rsidRDefault="00F6330B" w:rsidP="00F6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3758"/>
        <w:gridCol w:w="3758"/>
      </w:tblGrid>
      <w:tr w:rsidR="00F6330B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>Vocabulary Word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6330B">
              <w:rPr>
                <w:rFonts w:ascii="Gill Sans MT" w:eastAsia="Times New Roman" w:hAnsi="Gill Sans MT" w:cs="Times New Roman"/>
                <w:sz w:val="24"/>
                <w:szCs w:val="24"/>
              </w:rPr>
              <w:t>Definition of Vocabulary Word</w:t>
            </w:r>
            <w:r w:rsidR="00794F9E">
              <w:rPr>
                <w:rFonts w:ascii="Gill Sans MT" w:eastAsia="Times New Roman" w:hAnsi="Gill Sans MT" w:cs="Times New Roman"/>
                <w:sz w:val="24"/>
                <w:szCs w:val="24"/>
              </w:rPr>
              <w:t>: Use definition from back of textbook</w:t>
            </w:r>
            <w:bookmarkStart w:id="0" w:name="_GoBack"/>
            <w:bookmarkEnd w:id="0"/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6330B"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>Vocab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 xml:space="preserve">ulary Word in Context: Copy the 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  <w:u w:val="single"/>
              </w:rPr>
              <w:t>ENTIRE</w:t>
            </w:r>
            <w:r w:rsidRPr="00F6330B"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 xml:space="preserve"> sent</w:t>
            </w:r>
            <w:r w:rsidR="00EB6CC9"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>ence in which you find the word and page #.</w:t>
            </w:r>
          </w:p>
        </w:tc>
      </w:tr>
      <w:tr w:rsidR="00F6330B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30B" w:rsidRPr="00794F9E" w:rsidRDefault="00794F9E" w:rsidP="00EB6CC9">
            <w:pPr>
              <w:spacing w:after="0" w:line="240" w:lineRule="auto"/>
              <w:ind w:left="-22"/>
              <w:jc w:val="center"/>
              <w:rPr>
                <w:rFonts w:ascii="Gill Sans MT" w:eastAsia="Times New Roman" w:hAnsi="Gill Sans MT" w:cs="Arial"/>
                <w:color w:val="484848"/>
                <w:sz w:val="28"/>
                <w:shd w:val="clear" w:color="auto" w:fill="FFFFFF"/>
              </w:rPr>
            </w:pPr>
            <w:r w:rsidRPr="00794F9E">
              <w:rPr>
                <w:rFonts w:ascii="Gill Sans MT" w:eastAsia="Times New Roman" w:hAnsi="Gill Sans MT" w:cs="Arial"/>
                <w:color w:val="484848"/>
                <w:sz w:val="28"/>
                <w:shd w:val="clear" w:color="auto" w:fill="FFFFFF"/>
              </w:rPr>
              <w:t>Enclosure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94F9E">
              <w:rPr>
                <w:rFonts w:ascii="Gill Sans MT" w:eastAsia="Times New Roman" w:hAnsi="Gill Sans MT" w:cs="Arial"/>
                <w:color w:val="484848"/>
                <w:sz w:val="24"/>
                <w:shd w:val="clear" w:color="auto" w:fill="FFFFFF"/>
              </w:rPr>
              <w:t>The process of taking over and consolidating land formerly shared by peasant farmers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94F9E">
              <w:rPr>
                <w:rFonts w:ascii="Gill Sans MT" w:eastAsia="Times New Roman" w:hAnsi="Gill Sans MT" w:cs="Arial"/>
                <w:color w:val="000000"/>
              </w:rPr>
              <w:t xml:space="preserve">“Meanwhile, rich land owners pushed ahead with </w:t>
            </w:r>
            <w:r w:rsidRPr="00794F9E">
              <w:rPr>
                <w:rFonts w:ascii="Gill Sans MT" w:eastAsia="Times New Roman" w:hAnsi="Gill Sans MT" w:cs="Arial"/>
                <w:color w:val="000000"/>
                <w:highlight w:val="yellow"/>
              </w:rPr>
              <w:t>enclosure</w:t>
            </w:r>
            <w:r w:rsidRPr="00794F9E">
              <w:rPr>
                <w:rFonts w:ascii="Gill Sans MT" w:eastAsia="Times New Roman" w:hAnsi="Gill Sans MT" w:cs="Arial"/>
                <w:color w:val="000000"/>
              </w:rPr>
              <w:t xml:space="preserve">, the process of taking over </w:t>
            </w:r>
            <w:r w:rsidRPr="00794F9E">
              <w:rPr>
                <w:rFonts w:ascii="Gill Sans MT" w:eastAsia="Times New Roman" w:hAnsi="Gill Sans MT" w:cs="Arial"/>
                <w:color w:val="484848"/>
                <w:shd w:val="clear" w:color="auto" w:fill="FFFFFF"/>
              </w:rPr>
              <w:t>and consolidating land formerly shared by peasant farmers</w:t>
            </w:r>
            <w:r w:rsidRPr="00794F9E">
              <w:rPr>
                <w:rFonts w:ascii="Gill Sans MT" w:eastAsia="Times New Roman" w:hAnsi="Gill Sans MT" w:cs="Arial"/>
                <w:color w:val="484848"/>
                <w:shd w:val="clear" w:color="auto" w:fill="FFFFFF"/>
              </w:rPr>
              <w:t>” (p</w:t>
            </w:r>
            <w:r w:rsidR="00794F9E">
              <w:rPr>
                <w:rFonts w:ascii="Gill Sans MT" w:eastAsia="Times New Roman" w:hAnsi="Gill Sans MT" w:cs="Arial"/>
                <w:color w:val="484848"/>
                <w:shd w:val="clear" w:color="auto" w:fill="FFFFFF"/>
              </w:rPr>
              <w:t>.</w:t>
            </w:r>
            <w:r w:rsidRPr="00794F9E">
              <w:rPr>
                <w:rFonts w:ascii="Gill Sans MT" w:eastAsia="Times New Roman" w:hAnsi="Gill Sans MT" w:cs="Arial"/>
                <w:color w:val="484848"/>
                <w:shd w:val="clear" w:color="auto" w:fill="FFFFFF"/>
              </w:rPr>
              <w:t xml:space="preserve"> 610)</w:t>
            </w:r>
          </w:p>
        </w:tc>
      </w:tr>
      <w:tr w:rsidR="00F6330B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30B" w:rsidRPr="00EB6CC9" w:rsidRDefault="00EB6CC9" w:rsidP="00EB6CC9">
            <w:pPr>
              <w:spacing w:after="0" w:line="240" w:lineRule="auto"/>
              <w:ind w:left="-22"/>
              <w:jc w:val="center"/>
              <w:rPr>
                <w:rFonts w:ascii="Gill Sans MT" w:eastAsia="Times New Roman" w:hAnsi="Gill Sans MT" w:cs="Arial"/>
                <w:color w:val="484848"/>
                <w:sz w:val="28"/>
                <w:shd w:val="clear" w:color="auto" w:fill="FFFFFF"/>
              </w:rPr>
            </w:pPr>
            <w:r w:rsidRPr="00EB6CC9">
              <w:rPr>
                <w:rFonts w:ascii="Gill Sans MT" w:eastAsia="Times New Roman" w:hAnsi="Gill Sans MT" w:cs="Arial"/>
                <w:color w:val="484848"/>
                <w:sz w:val="28"/>
                <w:shd w:val="clear" w:color="auto" w:fill="FFFFFF"/>
              </w:rPr>
              <w:t>Assembly line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30B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30B" w:rsidRPr="00EB6CC9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Arial"/>
                <w:color w:val="484848"/>
                <w:sz w:val="28"/>
                <w:shd w:val="clear" w:color="auto" w:fill="FFFFFF"/>
              </w:rPr>
              <w:t>Corporations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30B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30B" w:rsidRPr="00EB6CC9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Social Darwinism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30B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Urban Renewal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330B" w:rsidRPr="00F6330B" w:rsidRDefault="00F6330B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Standard of Living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Capital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Social Gospel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Tenement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Realism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794F9E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Entrepreneur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Cult of Domesticity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Putting-out System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Urbanization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Romanticism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Communism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Interchangeable Parts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Proletariat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t>Bourgeoisie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C9" w:rsidRPr="00F6330B" w:rsidTr="00EB6CC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CC9" w:rsidRPr="00EB6CC9" w:rsidRDefault="00EB6CC9" w:rsidP="00EB6CC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 w:rsidRPr="00EB6CC9">
              <w:rPr>
                <w:rFonts w:ascii="Gill Sans MT" w:eastAsia="Times New Roman" w:hAnsi="Gill Sans MT" w:cs="Times New Roman"/>
                <w:sz w:val="28"/>
                <w:szCs w:val="24"/>
              </w:rPr>
              <w:lastRenderedPageBreak/>
              <w:t>Utilitarianism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CC9" w:rsidRPr="00F6330B" w:rsidRDefault="00EB6CC9" w:rsidP="00E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118" w:rsidRDefault="00794F9E"/>
    <w:sectPr w:rsidR="00631118" w:rsidSect="00F6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9C"/>
    <w:multiLevelType w:val="hybridMultilevel"/>
    <w:tmpl w:val="513CBB60"/>
    <w:lvl w:ilvl="0" w:tplc="C4885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85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8B7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6DE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06D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410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E7C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EE4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436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7"/>
    <w:multiLevelType w:val="multilevel"/>
    <w:tmpl w:val="D644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15234"/>
    <w:multiLevelType w:val="hybridMultilevel"/>
    <w:tmpl w:val="C1EC1DA8"/>
    <w:lvl w:ilvl="0" w:tplc="146242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88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2D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E29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249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AA9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21F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801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693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0B"/>
    <w:rsid w:val="00054E83"/>
    <w:rsid w:val="00376593"/>
    <w:rsid w:val="00794F9E"/>
    <w:rsid w:val="00EB6CC9"/>
    <w:rsid w:val="00F6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BF6"/>
  <w15:chartTrackingRefBased/>
  <w15:docId w15:val="{E3ACFF8C-673D-47AC-B24C-EFB1FAC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62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16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9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87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09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17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71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94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9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13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60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953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8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3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07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48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27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28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94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45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Rob</dc:creator>
  <cp:keywords/>
  <dc:description/>
  <cp:lastModifiedBy>Spencer, Rob</cp:lastModifiedBy>
  <cp:revision>1</cp:revision>
  <dcterms:created xsi:type="dcterms:W3CDTF">2020-04-17T20:56:00Z</dcterms:created>
  <dcterms:modified xsi:type="dcterms:W3CDTF">2020-04-17T21:18:00Z</dcterms:modified>
</cp:coreProperties>
</file>