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18" w:rsidRDefault="00FF5E9E" w:rsidP="00FF5E9E">
      <w:pPr>
        <w:spacing w:after="0"/>
        <w:rPr>
          <w:rFonts w:ascii="Tw Cen MT" w:hAnsi="Tw Cen MT"/>
          <w:sz w:val="36"/>
        </w:rPr>
      </w:pPr>
      <w:r>
        <w:rPr>
          <w:rFonts w:ascii="Tw Cen MT" w:hAnsi="Tw Cen MT"/>
          <w:sz w:val="36"/>
        </w:rPr>
        <w:t xml:space="preserve">Societal </w:t>
      </w:r>
      <w:r w:rsidRPr="00FF5E9E">
        <w:rPr>
          <w:rFonts w:ascii="Tw Cen MT" w:hAnsi="Tw Cen MT"/>
          <w:sz w:val="36"/>
        </w:rPr>
        <w:t>Effects of Industrialization</w:t>
      </w:r>
      <w:r>
        <w:rPr>
          <w:rFonts w:ascii="Tw Cen MT" w:hAnsi="Tw Cen MT"/>
          <w:sz w:val="36"/>
        </w:rPr>
        <w:tab/>
      </w:r>
      <w:r>
        <w:rPr>
          <w:rFonts w:ascii="Tw Cen MT" w:hAnsi="Tw Cen MT"/>
          <w:sz w:val="36"/>
        </w:rPr>
        <w:tab/>
      </w:r>
      <w:r>
        <w:rPr>
          <w:rFonts w:ascii="Tw Cen MT" w:hAnsi="Tw Cen MT"/>
          <w:sz w:val="36"/>
        </w:rPr>
        <w:tab/>
      </w:r>
      <w:r>
        <w:rPr>
          <w:rFonts w:ascii="Tw Cen MT" w:hAnsi="Tw Cen MT"/>
          <w:sz w:val="36"/>
        </w:rPr>
        <w:tab/>
      </w:r>
      <w:r>
        <w:rPr>
          <w:rFonts w:ascii="Tw Cen MT" w:hAnsi="Tw Cen MT"/>
          <w:sz w:val="36"/>
        </w:rPr>
        <w:tab/>
      </w:r>
      <w:r>
        <w:rPr>
          <w:rFonts w:ascii="Tw Cen MT" w:hAnsi="Tw Cen MT"/>
          <w:sz w:val="36"/>
        </w:rPr>
        <w:tab/>
      </w:r>
      <w:r>
        <w:rPr>
          <w:rFonts w:ascii="Tw Cen MT" w:hAnsi="Tw Cen MT"/>
          <w:sz w:val="36"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08"/>
        <w:gridCol w:w="4108"/>
        <w:gridCol w:w="4109"/>
      </w:tblGrid>
      <w:tr w:rsidR="00FF5E9E" w:rsidTr="0027275E">
        <w:tc>
          <w:tcPr>
            <w:tcW w:w="14390" w:type="dxa"/>
            <w:gridSpan w:val="4"/>
            <w:tcBorders>
              <w:bottom w:val="single" w:sz="4" w:space="0" w:color="auto"/>
            </w:tcBorders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27275E">
              <w:rPr>
                <w:rFonts w:ascii="Franklin Gothic Medium Cond" w:hAnsi="Franklin Gothic Medium Cond"/>
                <w:szCs w:val="24"/>
                <w:u w:val="single"/>
              </w:rPr>
              <w:t>Directions:</w:t>
            </w:r>
            <w:r w:rsidRPr="0027275E">
              <w:rPr>
                <w:rFonts w:ascii="Franklin Gothic Medium Cond" w:hAnsi="Franklin Gothic Medium Cond"/>
                <w:szCs w:val="24"/>
              </w:rPr>
              <w:t xml:space="preserve"> Carefully examine the Student information for each section. Record evidence from the Student Information on the positive and negative effects of industrialization on a particular aspect of society. Thoughts may be recorded in visuals or written thoughts. If the change is negative, discuss way in which to improve upon that aspect of society</w:t>
            </w: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. </w:t>
            </w:r>
          </w:p>
        </w:tc>
      </w:tr>
      <w:tr w:rsidR="00FF5E9E" w:rsidTr="0027275E">
        <w:tc>
          <w:tcPr>
            <w:tcW w:w="2065" w:type="dxa"/>
            <w:tcBorders>
              <w:left w:val="nil"/>
              <w:right w:val="nil"/>
            </w:tcBorders>
          </w:tcPr>
          <w:p w:rsidR="0027275E" w:rsidRPr="0027275E" w:rsidRDefault="0027275E" w:rsidP="0027275E">
            <w:pPr>
              <w:jc w:val="center"/>
              <w:rPr>
                <w:rFonts w:ascii="Tw Cen MT" w:hAnsi="Tw Cen MT"/>
                <w:sz w:val="16"/>
                <w:szCs w:val="24"/>
              </w:rPr>
            </w:pPr>
          </w:p>
          <w:p w:rsidR="00FF5E9E" w:rsidRPr="0027275E" w:rsidRDefault="00FF5E9E" w:rsidP="0027275E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27275E">
              <w:rPr>
                <w:rFonts w:ascii="Tw Cen MT" w:hAnsi="Tw Cen MT"/>
                <w:b/>
                <w:sz w:val="24"/>
                <w:szCs w:val="24"/>
              </w:rPr>
              <w:t>Aspect of Society</w:t>
            </w:r>
          </w:p>
          <w:p w:rsidR="0027275E" w:rsidRPr="0027275E" w:rsidRDefault="0027275E" w:rsidP="0027275E">
            <w:pPr>
              <w:jc w:val="center"/>
              <w:rPr>
                <w:rFonts w:ascii="Tw Cen MT" w:hAnsi="Tw Cen MT"/>
                <w:sz w:val="12"/>
                <w:szCs w:val="24"/>
              </w:rPr>
            </w:pPr>
          </w:p>
        </w:tc>
        <w:tc>
          <w:tcPr>
            <w:tcW w:w="4108" w:type="dxa"/>
            <w:tcBorders>
              <w:left w:val="nil"/>
              <w:right w:val="nil"/>
            </w:tcBorders>
          </w:tcPr>
          <w:p w:rsidR="0027275E" w:rsidRPr="0027275E" w:rsidRDefault="0027275E" w:rsidP="0027275E">
            <w:pPr>
              <w:jc w:val="center"/>
              <w:rPr>
                <w:rFonts w:ascii="Tw Cen MT" w:hAnsi="Tw Cen MT"/>
                <w:sz w:val="16"/>
                <w:szCs w:val="24"/>
              </w:rPr>
            </w:pPr>
          </w:p>
          <w:p w:rsidR="00FF5E9E" w:rsidRPr="0027275E" w:rsidRDefault="0027275E" w:rsidP="0027275E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27275E">
              <w:rPr>
                <w:rFonts w:ascii="Tw Cen MT" w:hAnsi="Tw Cen MT"/>
                <w:b/>
                <w:sz w:val="24"/>
                <w:szCs w:val="24"/>
              </w:rPr>
              <w:t>Evidence of Positive E</w:t>
            </w:r>
            <w:r w:rsidR="00FF5E9E" w:rsidRPr="0027275E">
              <w:rPr>
                <w:rFonts w:ascii="Tw Cen MT" w:hAnsi="Tw Cen MT"/>
                <w:b/>
                <w:sz w:val="24"/>
                <w:szCs w:val="24"/>
              </w:rPr>
              <w:t>ffect</w:t>
            </w:r>
            <w:r w:rsidRPr="0027275E">
              <w:rPr>
                <w:rFonts w:ascii="Tw Cen MT" w:hAnsi="Tw Cen MT"/>
                <w:b/>
                <w:sz w:val="24"/>
                <w:szCs w:val="24"/>
              </w:rPr>
              <w:t>s</w:t>
            </w:r>
          </w:p>
          <w:p w:rsidR="0027275E" w:rsidRPr="0027275E" w:rsidRDefault="0027275E" w:rsidP="0027275E">
            <w:pPr>
              <w:jc w:val="center"/>
              <w:rPr>
                <w:rFonts w:ascii="Tw Cen MT" w:hAnsi="Tw Cen MT"/>
                <w:sz w:val="12"/>
                <w:szCs w:val="24"/>
              </w:rPr>
            </w:pPr>
          </w:p>
        </w:tc>
        <w:tc>
          <w:tcPr>
            <w:tcW w:w="4108" w:type="dxa"/>
            <w:tcBorders>
              <w:left w:val="nil"/>
              <w:right w:val="nil"/>
            </w:tcBorders>
          </w:tcPr>
          <w:p w:rsidR="0027275E" w:rsidRPr="0027275E" w:rsidRDefault="0027275E" w:rsidP="0027275E">
            <w:pPr>
              <w:jc w:val="center"/>
              <w:rPr>
                <w:rFonts w:ascii="Tw Cen MT" w:hAnsi="Tw Cen MT"/>
                <w:sz w:val="16"/>
                <w:szCs w:val="24"/>
              </w:rPr>
            </w:pPr>
          </w:p>
          <w:p w:rsidR="00FF5E9E" w:rsidRPr="0027275E" w:rsidRDefault="0027275E" w:rsidP="0027275E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27275E">
              <w:rPr>
                <w:rFonts w:ascii="Tw Cen MT" w:hAnsi="Tw Cen MT"/>
                <w:b/>
                <w:sz w:val="24"/>
                <w:szCs w:val="24"/>
              </w:rPr>
              <w:t xml:space="preserve">Evidence of </w:t>
            </w:r>
            <w:r w:rsidR="00FF5E9E" w:rsidRPr="0027275E">
              <w:rPr>
                <w:rFonts w:ascii="Tw Cen MT" w:hAnsi="Tw Cen MT"/>
                <w:b/>
                <w:sz w:val="24"/>
                <w:szCs w:val="24"/>
              </w:rPr>
              <w:t>Negative Effect</w:t>
            </w:r>
            <w:r w:rsidRPr="0027275E">
              <w:rPr>
                <w:rFonts w:ascii="Tw Cen MT" w:hAnsi="Tw Cen MT"/>
                <w:b/>
                <w:sz w:val="24"/>
                <w:szCs w:val="24"/>
              </w:rPr>
              <w:t>s</w:t>
            </w:r>
          </w:p>
          <w:p w:rsidR="0027275E" w:rsidRPr="0027275E" w:rsidRDefault="0027275E" w:rsidP="0027275E">
            <w:pPr>
              <w:jc w:val="center"/>
              <w:rPr>
                <w:rFonts w:ascii="Tw Cen MT" w:hAnsi="Tw Cen MT"/>
                <w:sz w:val="12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</w:tcPr>
          <w:p w:rsidR="0027275E" w:rsidRPr="0027275E" w:rsidRDefault="0027275E" w:rsidP="0027275E">
            <w:pPr>
              <w:jc w:val="center"/>
              <w:rPr>
                <w:rFonts w:ascii="Tw Cen MT" w:hAnsi="Tw Cen MT"/>
                <w:sz w:val="16"/>
                <w:szCs w:val="24"/>
              </w:rPr>
            </w:pPr>
          </w:p>
          <w:p w:rsidR="00FF5E9E" w:rsidRPr="0027275E" w:rsidRDefault="00FF5E9E" w:rsidP="0027275E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27275E">
              <w:rPr>
                <w:rFonts w:ascii="Tw Cen MT" w:hAnsi="Tw Cen MT"/>
                <w:b/>
                <w:sz w:val="24"/>
                <w:szCs w:val="24"/>
              </w:rPr>
              <w:t>Ways to Improve Negative Effect</w:t>
            </w:r>
            <w:r w:rsidR="0027275E" w:rsidRPr="0027275E">
              <w:rPr>
                <w:rFonts w:ascii="Tw Cen MT" w:hAnsi="Tw Cen MT"/>
                <w:b/>
                <w:sz w:val="24"/>
                <w:szCs w:val="24"/>
              </w:rPr>
              <w:t>s</w:t>
            </w:r>
          </w:p>
          <w:p w:rsidR="0027275E" w:rsidRPr="0027275E" w:rsidRDefault="0027275E" w:rsidP="0027275E">
            <w:pPr>
              <w:jc w:val="center"/>
              <w:rPr>
                <w:rFonts w:ascii="Tw Cen MT" w:hAnsi="Tw Cen MT"/>
                <w:sz w:val="12"/>
                <w:szCs w:val="24"/>
              </w:rPr>
            </w:pPr>
          </w:p>
        </w:tc>
      </w:tr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FF5E9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Working Conditions and Wages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Child </w:t>
            </w:r>
          </w:p>
          <w:p w:rsidR="00FF5E9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Labor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FF5E9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Changing Role of Women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FF5E9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Conditions in the Coal Mines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FF5E9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Urbanization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27275E" w:rsidRDefault="0027275E"/>
    <w:p w:rsidR="0027275E" w:rsidRDefault="00272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08"/>
        <w:gridCol w:w="4108"/>
        <w:gridCol w:w="4109"/>
      </w:tblGrid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Education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FF5E9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Changing Class Structure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Industrial</w:t>
            </w:r>
          </w:p>
          <w:p w:rsidR="00FF5E9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Production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Modern </w:t>
            </w:r>
          </w:p>
          <w:p w:rsidR="00FF5E9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Buildings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FF5E9E" w:rsidTr="00FF5E9E">
        <w:tc>
          <w:tcPr>
            <w:tcW w:w="2065" w:type="dxa"/>
          </w:tcPr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Modern</w:t>
            </w:r>
          </w:p>
          <w:p w:rsidR="00FF5E9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Inventions</w:t>
            </w: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27275E" w:rsidRDefault="0027275E" w:rsidP="0027275E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8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FF5E9E" w:rsidRDefault="00FF5E9E" w:rsidP="00FF5E9E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FF5E9E" w:rsidRDefault="00FF5E9E" w:rsidP="00FF5E9E">
      <w:pPr>
        <w:spacing w:after="0"/>
        <w:rPr>
          <w:rFonts w:ascii="Franklin Gothic Medium Cond" w:hAnsi="Franklin Gothic Medium Cond"/>
          <w:sz w:val="24"/>
          <w:szCs w:val="24"/>
        </w:rPr>
      </w:pPr>
    </w:p>
    <w:p w:rsidR="0027275E" w:rsidRPr="00656419" w:rsidRDefault="0027275E" w:rsidP="00FF5E9E">
      <w:pPr>
        <w:spacing w:after="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Part II. Based on the industrialized world we live in, which of the above aspects do you believe is the </w:t>
      </w:r>
      <w:r>
        <w:rPr>
          <w:rFonts w:ascii="Franklin Gothic Medium Cond" w:hAnsi="Franklin Gothic Medium Cond"/>
          <w:b/>
          <w:sz w:val="24"/>
          <w:szCs w:val="24"/>
        </w:rPr>
        <w:t xml:space="preserve">MOST </w:t>
      </w:r>
      <w:r>
        <w:rPr>
          <w:rFonts w:ascii="Franklin Gothic Medium Cond" w:hAnsi="Franklin Gothic Medium Cond"/>
          <w:sz w:val="24"/>
          <w:szCs w:val="24"/>
        </w:rPr>
        <w:t xml:space="preserve">important effect? Which is the </w:t>
      </w:r>
      <w:r>
        <w:rPr>
          <w:rFonts w:ascii="Franklin Gothic Medium Cond" w:hAnsi="Franklin Gothic Medium Cond"/>
          <w:b/>
          <w:sz w:val="24"/>
          <w:szCs w:val="24"/>
        </w:rPr>
        <w:t>LEAST</w:t>
      </w:r>
      <w:r w:rsidR="00656419">
        <w:rPr>
          <w:rFonts w:ascii="Franklin Gothic Medium Cond" w:hAnsi="Franklin Gothic Medium Cond"/>
          <w:sz w:val="24"/>
          <w:szCs w:val="24"/>
        </w:rPr>
        <w:t>? Please explain.</w:t>
      </w:r>
      <w:bookmarkStart w:id="0" w:name="_GoBack"/>
      <w:bookmarkEnd w:id="0"/>
    </w:p>
    <w:sectPr w:rsidR="0027275E" w:rsidRPr="00656419" w:rsidSect="00FF5E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9E"/>
    <w:rsid w:val="00054E83"/>
    <w:rsid w:val="0027275E"/>
    <w:rsid w:val="00376593"/>
    <w:rsid w:val="0065641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744E"/>
  <w15:chartTrackingRefBased/>
  <w15:docId w15:val="{D13AE472-0480-453C-9A1D-2F59B9EE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Rob</dc:creator>
  <cp:keywords/>
  <dc:description/>
  <cp:lastModifiedBy>Spencer, Rob</cp:lastModifiedBy>
  <cp:revision>1</cp:revision>
  <dcterms:created xsi:type="dcterms:W3CDTF">2020-04-16T19:12:00Z</dcterms:created>
  <dcterms:modified xsi:type="dcterms:W3CDTF">2020-04-16T19:35:00Z</dcterms:modified>
</cp:coreProperties>
</file>